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A2" w:rsidRDefault="00D77FA2" w:rsidP="00D77FA2">
      <w:pPr>
        <w:pStyle w:val="SCT"/>
        <w:rPr>
          <w:rFonts w:ascii="Arial" w:hAnsi="Arial" w:cs="Arial"/>
        </w:rPr>
      </w:pPr>
      <w:bookmarkStart w:id="0" w:name="_GoBack"/>
      <w:bookmarkEnd w:id="0"/>
      <w:r>
        <w:rPr>
          <w:rFonts w:ascii="Arial" w:hAnsi="Arial" w:cs="Arial"/>
        </w:rPr>
        <w:t>SECTION 055200 – Metal railings, or secton 057360 – decorative metal railings</w:t>
      </w:r>
    </w:p>
    <w:p w:rsidR="005428D9" w:rsidRDefault="005428D9" w:rsidP="00D77FA2">
      <w:pPr>
        <w:pStyle w:val="SCT"/>
        <w:rPr>
          <w:rFonts w:ascii="Arial" w:hAnsi="Arial" w:cs="Arial"/>
        </w:rPr>
      </w:pPr>
      <w:r>
        <w:rPr>
          <w:rFonts w:ascii="Arial" w:hAnsi="Arial" w:cs="Arial"/>
        </w:rPr>
        <w:t xml:space="preserve">HANDRAIL ALONG </w:t>
      </w:r>
      <w:r w:rsidR="00520DC7">
        <w:rPr>
          <w:rFonts w:ascii="Arial" w:hAnsi="Arial" w:cs="Arial"/>
        </w:rPr>
        <w:t xml:space="preserve">walls, </w:t>
      </w:r>
      <w:r w:rsidR="00FE35C9">
        <w:rPr>
          <w:rFonts w:ascii="Arial" w:hAnsi="Arial" w:cs="Arial"/>
        </w:rPr>
        <w:t>ramps</w:t>
      </w:r>
      <w:r w:rsidR="00E97FB3">
        <w:rPr>
          <w:rFonts w:ascii="Arial" w:hAnsi="Arial" w:cs="Arial"/>
        </w:rPr>
        <w:t xml:space="preserve"> </w:t>
      </w:r>
      <w:r w:rsidR="00A97D18">
        <w:rPr>
          <w:rFonts w:ascii="Arial" w:hAnsi="Arial" w:cs="Arial"/>
        </w:rPr>
        <w:t>or stairs</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ED3BED" w:rsidRDefault="005428D9" w:rsidP="00ED3BED">
      <w:pPr>
        <w:pStyle w:val="PR2"/>
        <w:numPr>
          <w:ilvl w:val="5"/>
          <w:numId w:val="1"/>
        </w:numPr>
        <w:ind w:left="2160" w:hanging="720"/>
      </w:pPr>
      <w:r>
        <w:t>Aluminum handrail along walls</w:t>
      </w:r>
      <w:r w:rsidR="00A97D18">
        <w:t>,</w:t>
      </w:r>
      <w:r w:rsidR="00FE35C9">
        <w:t xml:space="preserve"> ramps</w:t>
      </w:r>
      <w:r w:rsidR="00A97D18">
        <w:t xml:space="preserve"> or stairs</w:t>
      </w:r>
      <w:r w:rsidR="00FE35C9">
        <w:t>.</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F60742">
      <w:pPr>
        <w:pStyle w:val="PR3"/>
        <w:rPr>
          <w:rFonts w:ascii="Arial" w:hAnsi="Arial" w:cs="Arial"/>
        </w:rPr>
      </w:pPr>
      <w:r>
        <w:rPr>
          <w:rFonts w:ascii="Arial" w:hAnsi="Arial" w:cs="Arial"/>
        </w:rPr>
        <w:t xml:space="preserve">Uniform load </w:t>
      </w:r>
      <w:proofErr w:type="gramStart"/>
      <w:r>
        <w:rPr>
          <w:rFonts w:ascii="Arial" w:hAnsi="Arial" w:cs="Arial"/>
        </w:rPr>
        <w:t xml:space="preserve">of 50 </w:t>
      </w:r>
      <w:proofErr w:type="spellStart"/>
      <w:r>
        <w:rPr>
          <w:rFonts w:ascii="Arial" w:hAnsi="Arial" w:cs="Arial"/>
        </w:rPr>
        <w:t>lbf</w:t>
      </w:r>
      <w:proofErr w:type="spellEnd"/>
      <w:r>
        <w:rPr>
          <w:rFonts w:ascii="Arial" w:hAnsi="Arial" w:cs="Arial"/>
        </w:rPr>
        <w:t>/</w:t>
      </w:r>
      <w:r w:rsidR="00617A09">
        <w:rPr>
          <w:rFonts w:ascii="Arial" w:hAnsi="Arial" w:cs="Arial"/>
        </w:rPr>
        <w:t>ft.</w:t>
      </w:r>
      <w:proofErr w:type="gramEnd"/>
      <w:r w:rsidR="00617A09">
        <w:rPr>
          <w:rFonts w:ascii="Arial" w:hAnsi="Arial" w:cs="Arial"/>
        </w:rPr>
        <w:t xml:space="preserve">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F60742">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w:t>
      </w:r>
      <w:r w:rsidR="00F60742">
        <w:t>erature Change (Range):  120°F, ambient; 180°</w:t>
      </w:r>
      <w:r>
        <w:t>F, material surfaces.</w:t>
      </w:r>
    </w:p>
    <w:p w:rsidR="00E113C5" w:rsidRPr="00E113C5" w:rsidRDefault="00FE35C9" w:rsidP="00E113C5">
      <w:pPr>
        <w:pStyle w:val="ART"/>
        <w:rPr>
          <w:rFonts w:ascii="Arial" w:hAnsi="Arial" w:cs="Arial"/>
        </w:rPr>
      </w:pPr>
      <w:r w:rsidRPr="00554A92">
        <w:rPr>
          <w:rFonts w:ascii="Arial" w:hAnsi="Arial" w:cs="Arial"/>
        </w:rPr>
        <w:t xml:space="preserve">Handrail for  ramps </w:t>
      </w:r>
    </w:p>
    <w:p w:rsidR="00FE35C9" w:rsidRDefault="00FE35C9" w:rsidP="00554A92">
      <w:pPr>
        <w:pStyle w:val="PR1"/>
        <w:ind w:left="1440" w:hanging="720"/>
      </w:pPr>
      <w:r>
        <w:t>Ramps with a rise greater than 6 inches shall have handrails on both sides.</w:t>
      </w:r>
    </w:p>
    <w:p w:rsidR="00183E74" w:rsidRDefault="00183E74" w:rsidP="00554A92">
      <w:pPr>
        <w:pStyle w:val="PR1"/>
        <w:ind w:left="1440" w:hanging="720"/>
      </w:pPr>
      <w:r>
        <w:t>Handrail will be installed at a height of 34 – 38 inches above ramp surface.</w:t>
      </w:r>
    </w:p>
    <w:p w:rsidR="00554A92" w:rsidRDefault="00183E74" w:rsidP="00554A92">
      <w:pPr>
        <w:pStyle w:val="PR1"/>
        <w:ind w:left="1440" w:hanging="720"/>
      </w:pPr>
      <w:r>
        <w:t>A curb, rail, wall, or barrier shall be provided to serv</w:t>
      </w:r>
      <w:r w:rsidR="0053157E">
        <w:t>e as edge protection. Curb must</w:t>
      </w:r>
      <w:r>
        <w:t xml:space="preserve"> be minimum 4 inches in height. A barrier must be constructed so as to prevent the pass</w:t>
      </w:r>
      <w:r w:rsidR="00E97FB3">
        <w:t>age of a 4 inch diameter sphere above ramp grade level.</w:t>
      </w:r>
    </w:p>
    <w:p w:rsidR="00554A92" w:rsidRDefault="00554A92" w:rsidP="00554A92">
      <w:pPr>
        <w:pStyle w:val="PR1"/>
        <w:ind w:left="1440" w:hanging="720"/>
      </w:pPr>
      <w:r>
        <w:t>On circular cross sections, the gripping surface shall have a diameter of between 1 ½” inches and 2 inches.</w:t>
      </w:r>
      <w:r w:rsidR="00A97D18">
        <w:t>]</w:t>
      </w:r>
    </w:p>
    <w:p w:rsidR="00A97D18" w:rsidRDefault="00A97D18" w:rsidP="00A97D18">
      <w:pPr>
        <w:pStyle w:val="PR2"/>
      </w:pPr>
      <w:r>
        <w:t>The gripping surface shall be continuous without interruption by newel posts or other obstructions.</w:t>
      </w:r>
    </w:p>
    <w:p w:rsidR="00554A92" w:rsidRDefault="00554A92" w:rsidP="00554A92">
      <w:pPr>
        <w:pStyle w:val="PR1"/>
        <w:ind w:left="1440" w:hanging="720"/>
      </w:pPr>
      <w:r>
        <w:t>A clearance of a minimum 1 ½” shall exist between the wall</w:t>
      </w:r>
      <w:r w:rsidR="003D29AD">
        <w:t xml:space="preserve"> or post</w:t>
      </w:r>
      <w:r w:rsidR="00E97FB3">
        <w:t xml:space="preserve"> surface</w:t>
      </w:r>
      <w:r>
        <w:t xml:space="preserve"> and the </w:t>
      </w:r>
      <w:r w:rsidR="00C94B6C">
        <w:fldChar w:fldCharType="begin"/>
      </w:r>
      <w:r w:rsidR="00C94B6C">
        <w:instrText xml:space="preserve"> </w:instrText>
      </w:r>
      <w:r w:rsidR="00C94B6C">
        <w:fldChar w:fldCharType="begin"/>
      </w:r>
      <w:r w:rsidR="00C94B6C">
        <w:instrText xml:space="preserve"> </w:instrText>
      </w:r>
      <w:r w:rsidR="00C94B6C">
        <w:fldChar w:fldCharType="begin"/>
      </w:r>
      <w:r w:rsidR="00C94B6C">
        <w:instrText xml:space="preserve">  </w:instrText>
      </w:r>
      <w:r w:rsidR="00C94B6C">
        <w:fldChar w:fldCharType="end"/>
      </w:r>
      <w:r w:rsidR="00C94B6C">
        <w:instrText xml:space="preserve"> </w:instrText>
      </w:r>
      <w:r w:rsidR="00C94B6C">
        <w:fldChar w:fldCharType="end"/>
      </w:r>
      <w:r w:rsidR="00C94B6C">
        <w:instrText xml:space="preserve"> </w:instrText>
      </w:r>
      <w:r w:rsidR="00C94B6C">
        <w:fldChar w:fldCharType="end"/>
      </w:r>
      <w:r>
        <w:t>handrail.</w:t>
      </w:r>
    </w:p>
    <w:p w:rsidR="00183E74" w:rsidRDefault="00554A92" w:rsidP="00554A92">
      <w:pPr>
        <w:pStyle w:val="PR1"/>
        <w:ind w:left="1440" w:hanging="720"/>
      </w:pPr>
      <w:r>
        <w:t>At the top and bottoms of handrail sections that stop at a landing, the handrail shall extend 12 in horizontally</w:t>
      </w:r>
      <w:r w:rsidR="00A97D18">
        <w:t xml:space="preserve"> beyond the top riser and continue to slope for the depth of on</w:t>
      </w:r>
      <w:r w:rsidR="00907895">
        <w:t>e tread beyond the bottom riser.</w:t>
      </w:r>
    </w:p>
    <w:p w:rsidR="00A97D18" w:rsidRDefault="00183E74" w:rsidP="00A97D18">
      <w:pPr>
        <w:pStyle w:val="PR1"/>
        <w:ind w:left="1440" w:hanging="720"/>
      </w:pPr>
      <w:r>
        <w:t>Ramps with a drop off of 30 inches or more to grade shall require guards.</w:t>
      </w:r>
    </w:p>
    <w:p w:rsidR="00A97D18" w:rsidRDefault="00A97D18" w:rsidP="00A97D18">
      <w:pPr>
        <w:pStyle w:val="PR1"/>
        <w:ind w:left="1440" w:hanging="720"/>
      </w:pPr>
    </w:p>
    <w:p w:rsidR="00A97D18" w:rsidRDefault="00A97D18" w:rsidP="00A97D18">
      <w:pPr>
        <w:pStyle w:val="PR2"/>
        <w:numPr>
          <w:ilvl w:val="0"/>
          <w:numId w:val="0"/>
        </w:numPr>
        <w:ind w:left="1440" w:hanging="576"/>
      </w:pPr>
      <w:r>
        <w:t xml:space="preserve"> Handrails shall return to a wall, guard or walking surface or be continuous to the handrail on the adjacent run.</w:t>
      </w:r>
    </w:p>
    <w:p w:rsidR="00E113C5" w:rsidRDefault="00E113C5" w:rsidP="00E113C5">
      <w:pPr>
        <w:pStyle w:val="ART"/>
        <w:rPr>
          <w:rFonts w:ascii="Arial" w:hAnsi="Arial" w:cs="Arial"/>
        </w:rPr>
      </w:pPr>
      <w:r>
        <w:rPr>
          <w:rFonts w:ascii="Arial" w:hAnsi="Arial" w:cs="Arial"/>
        </w:rPr>
        <w:lastRenderedPageBreak/>
        <w:t>H</w:t>
      </w:r>
      <w:r w:rsidRPr="00554A92">
        <w:rPr>
          <w:rFonts w:ascii="Arial" w:hAnsi="Arial" w:cs="Arial"/>
        </w:rPr>
        <w:t xml:space="preserve">andrail for  stairs </w:t>
      </w:r>
    </w:p>
    <w:p w:rsidR="00E113C5" w:rsidRDefault="00A32379" w:rsidP="00E113C5">
      <w:pPr>
        <w:pStyle w:val="PR1"/>
      </w:pPr>
      <w:r>
        <w:t xml:space="preserve">Handrail shall </w:t>
      </w:r>
      <w:r w:rsidR="00E113C5">
        <w:t>be required on both side of a stairway.</w:t>
      </w:r>
    </w:p>
    <w:p w:rsidR="00E113C5" w:rsidRPr="00E113C5" w:rsidRDefault="00E113C5" w:rsidP="00E113C5">
      <w:pPr>
        <w:pStyle w:val="PR1"/>
      </w:pPr>
    </w:p>
    <w:p w:rsidR="00E113C5" w:rsidRDefault="00E113C5" w:rsidP="00E113C5">
      <w:pPr>
        <w:pStyle w:val="PR2"/>
        <w:numPr>
          <w:ilvl w:val="0"/>
          <w:numId w:val="0"/>
        </w:numPr>
        <w:ind w:left="1440" w:hanging="576"/>
      </w:pPr>
      <w:r>
        <w:t>Handrail will be installed at a height of 34 – 38 inches above ramp surface.</w:t>
      </w:r>
    </w:p>
    <w:p w:rsidR="00E113C5" w:rsidRDefault="00E113C5" w:rsidP="00E113C5">
      <w:pPr>
        <w:pStyle w:val="PR1"/>
        <w:ind w:left="1440" w:hanging="720"/>
      </w:pPr>
      <w:r>
        <w:t>On circular cross sections, the gripping surface shall have a diameter of between 1 ½” inches and 2 inches.]</w:t>
      </w:r>
    </w:p>
    <w:p w:rsidR="00E113C5" w:rsidRDefault="00E113C5" w:rsidP="00E113C5">
      <w:pPr>
        <w:pStyle w:val="PR2"/>
      </w:pPr>
      <w:r>
        <w:t>The gripping surface shall be continuous without interruption by newel posts or other obstructions.</w:t>
      </w:r>
    </w:p>
    <w:p w:rsidR="00E113C5" w:rsidRDefault="00E113C5" w:rsidP="00E113C5">
      <w:pPr>
        <w:pStyle w:val="PR1"/>
        <w:ind w:left="1440" w:hanging="720"/>
      </w:pPr>
      <w:r>
        <w:t xml:space="preserve">A clearance of a minimum 1 ½” shall exist between the wall or post surface and the </w:t>
      </w:r>
      <w:r>
        <w:fldChar w:fldCharType="begin"/>
      </w:r>
      <w:r>
        <w:instrText xml:space="preserve"> </w:instrText>
      </w:r>
      <w:r>
        <w:fldChar w:fldCharType="begin"/>
      </w:r>
      <w:r>
        <w:instrText xml:space="preserve"> </w:instrText>
      </w:r>
      <w:r>
        <w:fldChar w:fldCharType="begin"/>
      </w:r>
      <w:r>
        <w:instrText xml:space="preserve">  </w:instrText>
      </w:r>
      <w:r>
        <w:fldChar w:fldCharType="end"/>
      </w:r>
      <w:r>
        <w:instrText xml:space="preserve"> </w:instrText>
      </w:r>
      <w:r>
        <w:fldChar w:fldCharType="end"/>
      </w:r>
      <w:r>
        <w:instrText xml:space="preserve"> </w:instrText>
      </w:r>
      <w:r>
        <w:fldChar w:fldCharType="end"/>
      </w:r>
      <w:r>
        <w:t>handrail.</w:t>
      </w:r>
    </w:p>
    <w:p w:rsidR="00E113C5" w:rsidRDefault="00E113C5" w:rsidP="00E113C5">
      <w:pPr>
        <w:pStyle w:val="PR1"/>
        <w:ind w:left="1440" w:hanging="720"/>
      </w:pPr>
      <w:r>
        <w:t>Handrail shall return to the wall, guard, or walking surface if not continuous between flights.</w:t>
      </w:r>
    </w:p>
    <w:p w:rsidR="00554A92" w:rsidRDefault="00554A92" w:rsidP="00E97FB3">
      <w:pPr>
        <w:pStyle w:val="PR2"/>
        <w:numPr>
          <w:ilvl w:val="0"/>
          <w:numId w:val="0"/>
        </w:numPr>
        <w:ind w:left="1440" w:hanging="576"/>
      </w:pP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t>Mill Certificates:  Signed by manufacturers of stainless-steel products certifying that products furnished comply with requirements.</w:t>
      </w:r>
    </w:p>
    <w:p w:rsidR="00A97D18" w:rsidRDefault="00617A09" w:rsidP="00A20D59">
      <w:pPr>
        <w:pStyle w:val="PR1"/>
      </w:pPr>
      <w:r>
        <w:t xml:space="preserve">Product Test Reports: </w:t>
      </w:r>
      <w:r w:rsidR="00A51982">
        <w:t>Supplier shall submit calculations and te</w:t>
      </w:r>
      <w:r w:rsidR="00A20D59">
        <w:t>st reports for complete system.</w:t>
      </w:r>
    </w:p>
    <w:p w:rsidR="00A20D59" w:rsidRDefault="00A97D18" w:rsidP="00A97D18">
      <w:pPr>
        <w:pStyle w:val="PR2"/>
      </w:pPr>
      <w:r>
        <w:t>If required, supplier shall provide PE stamped calculations and / or drawings.</w:t>
      </w:r>
      <w:r>
        <w:br/>
      </w:r>
    </w:p>
    <w:p w:rsidR="00617A09" w:rsidRPr="0053157E" w:rsidRDefault="00617A09" w:rsidP="00A20D59">
      <w:pPr>
        <w:pStyle w:val="PR1"/>
      </w:pPr>
      <w:r w:rsidRPr="0053157E">
        <w:t>QUALITY ASSURANCE</w:t>
      </w:r>
    </w:p>
    <w:p w:rsidR="00617A09" w:rsidRDefault="00617A09" w:rsidP="00A51982">
      <w:pPr>
        <w:pStyle w:val="PR1"/>
      </w:pPr>
      <w:r>
        <w:t xml:space="preserve">Source Limitations:  Obtain each type of </w:t>
      </w:r>
      <w:r w:rsidR="00FE35C9">
        <w:t>handrail</w:t>
      </w:r>
      <w:r>
        <w:t xml:space="preserve"> through one source from a single manufacturer.</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 xml:space="preserve">Schedule installation so wall attachments are made only to completed </w:t>
      </w:r>
      <w:r w:rsidR="0053157E">
        <w:t>walls.  Do not support railing</w:t>
      </w:r>
      <w:r>
        <w:t xml:space="preserve">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E113C5" w:rsidRDefault="00E113C5" w:rsidP="00E113C5">
      <w:pPr>
        <w:pStyle w:val="PR1"/>
      </w:pPr>
      <w:r>
        <w:t>Post Mounted Handrail</w:t>
      </w:r>
    </w:p>
    <w:p w:rsidR="00A665CB" w:rsidRDefault="00A665CB" w:rsidP="00A665CB">
      <w:pPr>
        <w:pStyle w:val="PR1"/>
        <w:numPr>
          <w:ilvl w:val="4"/>
          <w:numId w:val="1"/>
        </w:numPr>
        <w:ind w:left="1440" w:hanging="720"/>
      </w:pPr>
      <w:r>
        <w:t>Basis-of-Design Railing Product:  Subject to compliance wit</w:t>
      </w:r>
      <w:r w:rsidR="00CB60A1">
        <w:t xml:space="preserve">h requirements, provide </w:t>
      </w:r>
      <w:proofErr w:type="spellStart"/>
      <w:r w:rsidR="00CB60A1">
        <w:t>Interna</w:t>
      </w:r>
      <w:proofErr w:type="spellEnd"/>
      <w:r w:rsidR="00CB60A1">
        <w:t>-Rail® Handrail</w:t>
      </w:r>
      <w:r w:rsidR="00A51982">
        <w:t xml:space="preserve"> aluminum component railing</w:t>
      </w:r>
      <w:r>
        <w:t xml:space="preserve"> as manufactured and assembled by Hollaender</w:t>
      </w:r>
      <w:r w:rsidR="0053157E">
        <w:t>®</w:t>
      </w:r>
      <w:r>
        <w:t xml:space="preserve"> Manufacturing or an approved equivalent. </w:t>
      </w:r>
      <w:r w:rsidR="00A51982">
        <w:t>Single source manufacturer is required. Welded railing will not be accepted.</w:t>
      </w:r>
    </w:p>
    <w:p w:rsidR="00E97FB3" w:rsidRDefault="00457B09" w:rsidP="00E97FB3">
      <w:pPr>
        <w:pStyle w:val="PR2"/>
      </w:pPr>
      <w:r>
        <w:lastRenderedPageBreak/>
        <w:t>P</w:t>
      </w:r>
      <w:r w:rsidR="00952A95">
        <w:t>ost</w:t>
      </w:r>
      <w:r w:rsidR="00C03D63">
        <w:t>s will be anodized aluminum 60</w:t>
      </w:r>
      <w:r>
        <w:t xml:space="preserve">05 </w:t>
      </w:r>
      <w:proofErr w:type="spellStart"/>
      <w:r>
        <w:t>Sch</w:t>
      </w:r>
      <w:proofErr w:type="spellEnd"/>
      <w:r>
        <w:t xml:space="preserve"> 8</w:t>
      </w:r>
      <w:r w:rsidR="00952A95">
        <w:t>0, 1</w:t>
      </w:r>
      <w:r w:rsidR="00C03D63">
        <w:t xml:space="preserve"> ½ in IPS nominal (1.90 in. OD). </w:t>
      </w:r>
      <w:r>
        <w:t xml:space="preserve"> Rail and handrail will be</w:t>
      </w:r>
      <w:r w:rsidR="00952A95">
        <w:t xml:space="preserve"> </w:t>
      </w:r>
      <w:proofErr w:type="spellStart"/>
      <w:r w:rsidR="00952A95">
        <w:t>Sch</w:t>
      </w:r>
      <w:proofErr w:type="spellEnd"/>
      <w:r w:rsidR="00952A95">
        <w:t xml:space="preserve"> 40. Where necessary, lengths of the handrail will be spliced using Hollaender Model 70ES-8 internal locking splices.</w:t>
      </w:r>
    </w:p>
    <w:p w:rsidR="00952A95" w:rsidRDefault="00E97FB3" w:rsidP="00E97FB3">
      <w:pPr>
        <w:pStyle w:val="PR2"/>
      </w:pPr>
      <w:r>
        <w:t>Handrail will be attached to the post sections using Hollaende</w:t>
      </w:r>
      <w:r w:rsidR="00F018F5">
        <w:t xml:space="preserve">r model </w:t>
      </w:r>
      <w:r w:rsidR="00CB60A1">
        <w:t>173 and 174 angles tee fittings</w:t>
      </w:r>
      <w:r w:rsidR="00F018F5">
        <w:t xml:space="preserve"> and 5/16” – 18 anodized aluminum rivet nuts.</w:t>
      </w:r>
    </w:p>
    <w:p w:rsidR="00E97FB3" w:rsidRDefault="00E97FB3" w:rsidP="00E97FB3">
      <w:pPr>
        <w:pStyle w:val="PR2"/>
      </w:pPr>
      <w:r>
        <w:t>In conditions where railing is top mounted to the ramp, flanges shall be Hollaender 45 SBCS angled flanges.</w:t>
      </w:r>
    </w:p>
    <w:p w:rsidR="00CB60A1" w:rsidRDefault="00CB60A1" w:rsidP="00CB60A1">
      <w:pPr>
        <w:pStyle w:val="PR2"/>
      </w:pPr>
      <w:r>
        <w:t>In conditions where handrail is mounted to stair tread or stringer, Hollaender mounting flanges appropriate to the size and angle of the mounting surface shall be used</w:t>
      </w:r>
    </w:p>
    <w:p w:rsidR="00F018F5" w:rsidRDefault="00F018F5" w:rsidP="00E97FB3">
      <w:pPr>
        <w:pStyle w:val="PR2"/>
      </w:pPr>
      <w:r>
        <w:t>When conditions dictate core mounting, drill core holes 6 in deep x 3 in OD, fill with non- shrink grout.</w:t>
      </w:r>
    </w:p>
    <w:p w:rsidR="00F018F5" w:rsidRDefault="00F018F5" w:rsidP="00E97FB3">
      <w:pPr>
        <w:pStyle w:val="PR2"/>
      </w:pPr>
      <w:r>
        <w:t>End loops, upper and lower</w:t>
      </w:r>
      <w:r w:rsidR="003D29AD">
        <w:t>, shall extend</w:t>
      </w:r>
      <w:r>
        <w:t xml:space="preserve"> horizontally beyond the post and be attached to the handrail using 70 ES-8 locking splices.</w:t>
      </w:r>
    </w:p>
    <w:p w:rsidR="00E113C5" w:rsidRDefault="00E113C5" w:rsidP="00E113C5">
      <w:pPr>
        <w:pStyle w:val="PR1"/>
      </w:pPr>
      <w:r>
        <w:t>Wall Mounted Handrail</w:t>
      </w:r>
    </w:p>
    <w:p w:rsidR="00E113C5" w:rsidRDefault="00E113C5" w:rsidP="00E113C5">
      <w:pPr>
        <w:pStyle w:val="PR2"/>
      </w:pPr>
      <w:r>
        <w:t xml:space="preserve">Wall rail shall be </w:t>
      </w:r>
      <w:proofErr w:type="gramStart"/>
      <w:r>
        <w:t xml:space="preserve">1 1 /2” IPS </w:t>
      </w:r>
      <w:proofErr w:type="spellStart"/>
      <w:r>
        <w:t>Sch</w:t>
      </w:r>
      <w:proofErr w:type="spellEnd"/>
      <w:r>
        <w:t xml:space="preserve"> 40 aluminum</w:t>
      </w:r>
      <w:proofErr w:type="gramEnd"/>
      <w:r>
        <w:t>, 6063-T6 alloy, clear anodized.</w:t>
      </w:r>
    </w:p>
    <w:p w:rsidR="00E113C5" w:rsidRDefault="00E113C5" w:rsidP="00E113C5">
      <w:pPr>
        <w:pStyle w:val="PR2"/>
      </w:pPr>
      <w:r>
        <w:t>Wall rail shall be attached to the wall, at maximum 5 ft</w:t>
      </w:r>
      <w:r w:rsidR="00F60742">
        <w:t>.</w:t>
      </w:r>
      <w:r>
        <w:t xml:space="preserve"> spacing, with Hollaender 82E brackets or Hollaender 88-8 brackets, based on the architects design choice.</w:t>
      </w:r>
    </w:p>
    <w:p w:rsidR="00E113C5" w:rsidRDefault="00E113C5" w:rsidP="00E113C5">
      <w:pPr>
        <w:pStyle w:val="PR2"/>
      </w:pPr>
      <w:r>
        <w:t>Wall rail shall either be continuous between flights, or shall return to the wall at top or bottom of flight, as appropriate.</w:t>
      </w:r>
    </w:p>
    <w:p w:rsidR="00E113C5" w:rsidRDefault="00E113C5" w:rsidP="00E113C5">
      <w:pPr>
        <w:pStyle w:val="PR2"/>
      </w:pPr>
      <w:r>
        <w:t>Wall rail shall be bent at the end that returns to the wall.</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A665CB" w:rsidRDefault="00A665CB" w:rsidP="00A665CB">
      <w:pPr>
        <w:pStyle w:val="PR1"/>
      </w:pPr>
      <w:r>
        <w:t>Extruded Bars and Tubing:  ASTM B</w:t>
      </w:r>
      <w:r w:rsidR="00F018F5">
        <w:t> 221, Alloy 6063-T6 or 6005A-T5</w:t>
      </w:r>
    </w:p>
    <w:p w:rsidR="005C653E" w:rsidRDefault="00A665CB" w:rsidP="005C653E">
      <w:pPr>
        <w:pStyle w:val="PR2"/>
        <w:numPr>
          <w:ilvl w:val="0"/>
          <w:numId w:val="0"/>
        </w:numPr>
        <w:ind w:left="1440"/>
      </w:pPr>
      <w:r>
        <w:t>Provide 1 ½ in IPS, (1.90 in OD) Standard Wei</w:t>
      </w:r>
      <w:r w:rsidR="009D4CB8">
        <w:t>ght (Schedule 40) pipe for handrail</w:t>
      </w:r>
      <w:r>
        <w:t xml:space="preserve">, </w:t>
      </w:r>
      <w:r w:rsidR="0053157E">
        <w:t>Sch.</w:t>
      </w:r>
      <w:r w:rsidR="00F018F5">
        <w:t xml:space="preserve"> 80 for posts.</w:t>
      </w:r>
    </w:p>
    <w:p w:rsidR="00617A09" w:rsidRDefault="00617A09">
      <w:pPr>
        <w:pStyle w:val="PR1"/>
      </w:pPr>
      <w:r>
        <w:t>Plate and Sheet:  ASTM B 209, Alloy 6061-T6</w:t>
      </w:r>
    </w:p>
    <w:p w:rsidR="00617A09" w:rsidRDefault="00617A09">
      <w:pPr>
        <w:pStyle w:val="PR1"/>
      </w:pPr>
      <w:r>
        <w:t>Die and Hand Forgings:  ASTM B 247, Alloy 6061-T6</w:t>
      </w:r>
    </w:p>
    <w:p w:rsidR="00617A09" w:rsidRDefault="00617A09">
      <w:pPr>
        <w:pStyle w:val="PR1"/>
      </w:pPr>
      <w:r>
        <w:t>Castings:  ASTM B 26/B 26M, Alloy </w:t>
      </w:r>
      <w:proofErr w:type="spellStart"/>
      <w:r w:rsidR="004D2CA6">
        <w:t>Almag</w:t>
      </w:r>
      <w:proofErr w:type="spellEnd"/>
      <w:r w:rsidR="004D2CA6">
        <w:t xml:space="preserve"> 535</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ED3BED" w:rsidRDefault="00ED3BED" w:rsidP="00ED3BED">
      <w:pPr>
        <w:pStyle w:val="PR2"/>
      </w:pPr>
      <w:r>
        <w:t>Aluminum Railings:  Alloy steel fas</w:t>
      </w:r>
      <w:r w:rsidR="00CB60A1">
        <w:t xml:space="preserve">teners with JS-600 zinc plating or </w:t>
      </w:r>
      <w:proofErr w:type="gramStart"/>
      <w:r w:rsidR="00CB60A1">
        <w:t>302 Stainless steel for exterior applications</w:t>
      </w:r>
      <w:proofErr w:type="gramEnd"/>
      <w:r w:rsidR="00CB60A1">
        <w:t>.</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r w:rsidR="009D4CB8">
        <w:t xml:space="preserve"> Handrail attached to walls shall be attached using Hollaender 82E brackets. These brackets will be attached to the handrail using</w:t>
      </w:r>
      <w:r w:rsidR="00F60742">
        <w:t xml:space="preserve"> ¼-20 x 1” Stainless steel self-</w:t>
      </w:r>
      <w:r w:rsidR="009D4CB8">
        <w:t>tapping screws.</w:t>
      </w:r>
    </w:p>
    <w:p w:rsidR="00617A09" w:rsidRDefault="00617A09">
      <w:pPr>
        <w:pStyle w:val="PR1"/>
      </w:pPr>
      <w:r>
        <w:t>Fasteners for Interconnecting Railing Components:</w:t>
      </w:r>
    </w:p>
    <w:p w:rsidR="00CB60A1" w:rsidRDefault="00CB60A1" w:rsidP="00CB60A1">
      <w:pPr>
        <w:pStyle w:val="PR2"/>
        <w:numPr>
          <w:ilvl w:val="5"/>
          <w:numId w:val="14"/>
        </w:numPr>
      </w:pPr>
      <w:r>
        <w:t xml:space="preserve">Rails shall be attached to posts by means of Hollaender angled tee fittings, model 173 and 174, equipped with anodized aluminum, tubular rivet nut and stainless steel socket head cap screw. All structural fasteners such as tee fittings shall be machined from 6063-T6 aluminum alloy.  The fitting shall be internally connected to the rail by means of an internal dual tang that is expanded with a stainless steel, </w:t>
      </w:r>
      <w:r>
        <w:lastRenderedPageBreak/>
        <w:t>internal /external, reverse knurl, cup point socket head set screw. This combination shall prevent any loosening of the system due to changes in temperature or vibration. Systems using pop rivets or adhesives will not be accepted.</w:t>
      </w:r>
    </w:p>
    <w:p w:rsidR="00CB60A1" w:rsidRDefault="00CB60A1" w:rsidP="00CB60A1">
      <w:pPr>
        <w:pStyle w:val="PR2"/>
        <w:numPr>
          <w:ilvl w:val="0"/>
          <w:numId w:val="0"/>
        </w:numPr>
        <w:ind w:left="1440"/>
      </w:pP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r w:rsidR="00257055">
        <w:t xml:space="preserve"> Welding will not be accepted.</w:t>
      </w:r>
    </w:p>
    <w:p w:rsidR="00954798" w:rsidRDefault="00954798" w:rsidP="00954798">
      <w:pPr>
        <w:pStyle w:val="PR1"/>
      </w:pPr>
      <w:r>
        <w:t>Connections:  Fabricate railings with non-welded connections, unless otherwise indicated. Welding will not be accepted.</w:t>
      </w:r>
    </w:p>
    <w:p w:rsidR="00A665CB" w:rsidRDefault="00A665CB" w:rsidP="00A665CB">
      <w:pPr>
        <w:pStyle w:val="PR1"/>
      </w:pPr>
      <w:r>
        <w:t>Non</w:t>
      </w:r>
      <w:r w:rsidR="0053157E">
        <w:t>-</w:t>
      </w:r>
      <w:r>
        <w:t>welded Connections:  Connect members with concealed mechanical fasteners and fittings.  Fabricate members and fittings to produce flush, smooth, rigid, hairline joints.</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99232C" w:rsidP="0099232C">
      <w:pPr>
        <w:pStyle w:val="PR1"/>
      </w:pPr>
      <w:r>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lastRenderedPageBreak/>
        <w:t>Unless indicated otherwise, provide aluminum</w:t>
      </w:r>
      <w:r w:rsidR="00AD43F0">
        <w:t xml:space="preserve"> pipe</w:t>
      </w:r>
      <w:r>
        <w:t xml:space="preserve">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rsidP="00A665CB">
      <w:pPr>
        <w:pStyle w:val="PR3"/>
        <w:numPr>
          <w:ilvl w:val="0"/>
          <w:numId w:val="0"/>
        </w:numPr>
        <w:ind w:left="2880" w:hanging="720"/>
        <w:rPr>
          <w:rFonts w:ascii="Arial" w:hAnsi="Arial" w:cs="Arial"/>
        </w:rPr>
      </w:pPr>
      <w:r>
        <w:rPr>
          <w:rFonts w:ascii="Arial" w:hAnsi="Arial" w:cs="Arial"/>
        </w:rPr>
        <w:t>.</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w:t>
      </w:r>
      <w:r w:rsidR="0053157E">
        <w:t>s have been clearly marked for i</w:t>
      </w:r>
      <w:r>
        <w:t>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337484" w:rsidRDefault="00617A09">
      <w:pPr>
        <w:pStyle w:val="PR1"/>
      </w:pPr>
      <w:r>
        <w:t>Non</w:t>
      </w:r>
      <w:r w:rsidR="002F4B9C">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w:t>
      </w:r>
      <w:r w:rsidR="0053157E">
        <w:t xml:space="preserve"> </w:t>
      </w:r>
      <w:r>
        <w:t>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53157E" w:rsidRDefault="0053157E" w:rsidP="00C520E3">
      <w:pPr>
        <w:pStyle w:val="EOS"/>
        <w:rPr>
          <w:rFonts w:ascii="Arial" w:hAnsi="Arial" w:cs="Arial"/>
        </w:rPr>
      </w:pPr>
    </w:p>
    <w:p w:rsidR="0053157E" w:rsidRDefault="0053157E" w:rsidP="00C520E3">
      <w:pPr>
        <w:pStyle w:val="EOS"/>
        <w:rPr>
          <w:rFonts w:ascii="Arial" w:hAnsi="Arial" w:cs="Arial"/>
        </w:rPr>
      </w:pPr>
    </w:p>
    <w:p w:rsidR="00C520E3" w:rsidRDefault="00FE35C9" w:rsidP="00C520E3">
      <w:pPr>
        <w:pStyle w:val="EOS"/>
        <w:rPr>
          <w:rFonts w:ascii="Arial" w:hAnsi="Arial" w:cs="Arial"/>
        </w:rPr>
      </w:pPr>
      <w:r>
        <w:rPr>
          <w:rFonts w:ascii="Arial" w:hAnsi="Arial" w:cs="Arial"/>
        </w:rPr>
        <w:t>END OF metal handrail</w:t>
      </w:r>
      <w:r w:rsidR="00C520E3">
        <w:rPr>
          <w:rFonts w:ascii="Arial" w:hAnsi="Arial" w:cs="Arial"/>
        </w:rPr>
        <w:t xml:space="preserve"> section</w:t>
      </w:r>
    </w:p>
    <w:p w:rsidR="00617A09" w:rsidRDefault="00617A09" w:rsidP="00C520E3">
      <w:pPr>
        <w:pStyle w:val="EOS"/>
      </w:pPr>
    </w:p>
    <w:sectPr w:rsidR="00617A09" w:rsidSect="006048E9">
      <w:headerReference w:type="default" r:id="rId9"/>
      <w:footerReference w:type="default" r:id="rId10"/>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18" w:rsidRDefault="00A97D18">
      <w:r>
        <w:separator/>
      </w:r>
    </w:p>
  </w:endnote>
  <w:endnote w:type="continuationSeparator" w:id="0">
    <w:p w:rsidR="00A97D18" w:rsidRDefault="00A9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8" w:rsidRDefault="00A97D18">
    <w:pPr>
      <w:pStyle w:val="FTR"/>
      <w:pBdr>
        <w:top w:val="single" w:sz="4" w:space="1" w:color="auto"/>
      </w:pBdr>
      <w:rPr>
        <w:rFonts w:ascii="Arial" w:hAnsi="Arial" w:cs="Arial"/>
      </w:rPr>
    </w:pPr>
    <w:r>
      <w:rPr>
        <w:rFonts w:ascii="Arial" w:hAnsi="Arial" w:cs="Arial"/>
      </w:rPr>
      <w:t>PIPE AND TUBE RAILINGS</w:t>
    </w:r>
    <w:r>
      <w:rPr>
        <w:rFonts w:ascii="Arial" w:hAnsi="Arial" w:cs="Arial"/>
      </w:rPr>
      <w:tab/>
      <w:t xml:space="preserve">05521 -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A16">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18" w:rsidRDefault="00A97D18">
      <w:r>
        <w:separator/>
      </w:r>
    </w:p>
  </w:footnote>
  <w:footnote w:type="continuationSeparator" w:id="0">
    <w:p w:rsidR="00A97D18" w:rsidRDefault="00A97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8" w:rsidRPr="0053157E" w:rsidRDefault="00015621" w:rsidP="00C94B6C">
    <w:pPr>
      <w:pStyle w:val="Header"/>
      <w:rPr>
        <w:color w:val="808080" w:themeColor="background1" w:themeShade="80"/>
        <w:sz w:val="12"/>
        <w:szCs w:val="12"/>
      </w:rPr>
    </w:pPr>
    <w:r>
      <w:rPr>
        <w:color w:val="808080" w:themeColor="background1" w:themeShade="80"/>
        <w:sz w:val="12"/>
        <w:szCs w:val="12"/>
      </w:rPr>
      <w:t>POST_WALL_MOUNT_123019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15621"/>
    <w:rsid w:val="00025D2E"/>
    <w:rsid w:val="0004066C"/>
    <w:rsid w:val="00070C07"/>
    <w:rsid w:val="00077F36"/>
    <w:rsid w:val="000836BD"/>
    <w:rsid w:val="00100687"/>
    <w:rsid w:val="0010141A"/>
    <w:rsid w:val="00116FB9"/>
    <w:rsid w:val="00157678"/>
    <w:rsid w:val="0016481F"/>
    <w:rsid w:val="00183E74"/>
    <w:rsid w:val="001C4115"/>
    <w:rsid w:val="001D08DE"/>
    <w:rsid w:val="002417F4"/>
    <w:rsid w:val="00257055"/>
    <w:rsid w:val="002E7022"/>
    <w:rsid w:val="002F4B9C"/>
    <w:rsid w:val="00337484"/>
    <w:rsid w:val="00397201"/>
    <w:rsid w:val="003C067A"/>
    <w:rsid w:val="003D29AD"/>
    <w:rsid w:val="0042001C"/>
    <w:rsid w:val="004473D4"/>
    <w:rsid w:val="00457B09"/>
    <w:rsid w:val="004D2CA6"/>
    <w:rsid w:val="004F1FDF"/>
    <w:rsid w:val="00520DC7"/>
    <w:rsid w:val="0053157E"/>
    <w:rsid w:val="00534F4F"/>
    <w:rsid w:val="005428D9"/>
    <w:rsid w:val="00554A92"/>
    <w:rsid w:val="00556B30"/>
    <w:rsid w:val="005C653E"/>
    <w:rsid w:val="005C6F03"/>
    <w:rsid w:val="005D390B"/>
    <w:rsid w:val="006048E9"/>
    <w:rsid w:val="00617A09"/>
    <w:rsid w:val="0063676A"/>
    <w:rsid w:val="0067054A"/>
    <w:rsid w:val="00694B28"/>
    <w:rsid w:val="006B561E"/>
    <w:rsid w:val="006E7032"/>
    <w:rsid w:val="00720B99"/>
    <w:rsid w:val="00851A25"/>
    <w:rsid w:val="00907895"/>
    <w:rsid w:val="009505AC"/>
    <w:rsid w:val="00952A95"/>
    <w:rsid w:val="00954798"/>
    <w:rsid w:val="0099232C"/>
    <w:rsid w:val="009D4CB8"/>
    <w:rsid w:val="00A1756B"/>
    <w:rsid w:val="00A20D59"/>
    <w:rsid w:val="00A32379"/>
    <w:rsid w:val="00A42668"/>
    <w:rsid w:val="00A426F5"/>
    <w:rsid w:val="00A51982"/>
    <w:rsid w:val="00A665CB"/>
    <w:rsid w:val="00A97D18"/>
    <w:rsid w:val="00AC35F5"/>
    <w:rsid w:val="00AD30C3"/>
    <w:rsid w:val="00AD43F0"/>
    <w:rsid w:val="00AD7CAC"/>
    <w:rsid w:val="00B72F2E"/>
    <w:rsid w:val="00B83915"/>
    <w:rsid w:val="00B92CDE"/>
    <w:rsid w:val="00B94C09"/>
    <w:rsid w:val="00BF7937"/>
    <w:rsid w:val="00C03D63"/>
    <w:rsid w:val="00C468AC"/>
    <w:rsid w:val="00C5171A"/>
    <w:rsid w:val="00C520E3"/>
    <w:rsid w:val="00C60324"/>
    <w:rsid w:val="00C94B6C"/>
    <w:rsid w:val="00CB60A1"/>
    <w:rsid w:val="00CE514B"/>
    <w:rsid w:val="00D77FA2"/>
    <w:rsid w:val="00D85504"/>
    <w:rsid w:val="00D90A16"/>
    <w:rsid w:val="00D97336"/>
    <w:rsid w:val="00E05332"/>
    <w:rsid w:val="00E113C5"/>
    <w:rsid w:val="00E15C9C"/>
    <w:rsid w:val="00E37BA3"/>
    <w:rsid w:val="00E571A9"/>
    <w:rsid w:val="00E60131"/>
    <w:rsid w:val="00E97FB3"/>
    <w:rsid w:val="00ED3BED"/>
    <w:rsid w:val="00F018F5"/>
    <w:rsid w:val="00F60742"/>
    <w:rsid w:val="00FB4A3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jc w:val="both"/>
      <w:outlineLvl w:val="2"/>
    </w:pPr>
    <w:rPr>
      <w:b w:val="0"/>
      <w:caps w:val="0"/>
      <w:szCs w:val="20"/>
    </w:rPr>
  </w:style>
  <w:style w:type="paragraph" w:customStyle="1" w:styleId="PR2">
    <w:name w:val="PR2"/>
    <w:basedOn w:val="Normal"/>
    <w:pPr>
      <w:numPr>
        <w:ilvl w:val="5"/>
        <w:numId w:val="3"/>
      </w:numPr>
      <w:tabs>
        <w:tab w:val="left" w:pos="2160"/>
      </w:tabs>
      <w:suppressAutoHyphens/>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 w:type="character" w:customStyle="1" w:styleId="HeaderChar">
    <w:name w:val="Header Char"/>
    <w:link w:val="Header"/>
    <w:uiPriority w:val="99"/>
    <w:rsid w:val="00E05332"/>
    <w:rPr>
      <w:rFonts w:ascii="Arial" w:hAnsi="Arial" w:cs="Arial"/>
      <w:b/>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jc w:val="both"/>
      <w:outlineLvl w:val="2"/>
    </w:pPr>
    <w:rPr>
      <w:b w:val="0"/>
      <w:caps w:val="0"/>
      <w:szCs w:val="20"/>
    </w:rPr>
  </w:style>
  <w:style w:type="paragraph" w:customStyle="1" w:styleId="PR2">
    <w:name w:val="PR2"/>
    <w:basedOn w:val="Normal"/>
    <w:pPr>
      <w:numPr>
        <w:ilvl w:val="5"/>
        <w:numId w:val="3"/>
      </w:numPr>
      <w:tabs>
        <w:tab w:val="left" w:pos="2160"/>
      </w:tabs>
      <w:suppressAutoHyphens/>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 w:type="character" w:customStyle="1" w:styleId="HeaderChar">
    <w:name w:val="Header Char"/>
    <w:link w:val="Header"/>
    <w:uiPriority w:val="99"/>
    <w:rsid w:val="00E05332"/>
    <w:rPr>
      <w:rFonts w:ascii="Arial" w:hAnsi="Arial" w:cs="Arial"/>
      <w:b/>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8D52-27A0-43B5-9C06-08403572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6</cp:revision>
  <cp:lastPrinted>2015-05-06T19:21:00Z</cp:lastPrinted>
  <dcterms:created xsi:type="dcterms:W3CDTF">2019-12-30T13:58:00Z</dcterms:created>
  <dcterms:modified xsi:type="dcterms:W3CDTF">2019-12-31T14:43:00Z</dcterms:modified>
</cp:coreProperties>
</file>